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74A71" w14:textId="77777777" w:rsidR="00CD315C" w:rsidRDefault="00CD315C" w:rsidP="00EC7990">
      <w:pPr>
        <w:shd w:val="clear" w:color="auto" w:fill="FFFFFF"/>
        <w:bidi/>
        <w:spacing w:after="0" w:line="450" w:lineRule="atLeast"/>
        <w:jc w:val="both"/>
        <w:rPr>
          <w:rFonts w:ascii="sahel" w:eastAsia="Times New Roman" w:hAnsi="sahel" w:cs="Times New Roman"/>
          <w:sz w:val="24"/>
          <w:szCs w:val="24"/>
          <w:rtl/>
        </w:rPr>
      </w:pPr>
      <w:bookmarkStart w:id="0" w:name="_Hlk173578062"/>
      <w:bookmarkEnd w:id="0"/>
      <w:r>
        <w:rPr>
          <w:rFonts w:ascii="sahel" w:eastAsia="Times New Roman" w:hAnsi="sahel" w:cs="Times New Roman" w:hint="cs"/>
          <w:sz w:val="24"/>
          <w:szCs w:val="24"/>
          <w:rtl/>
        </w:rPr>
        <w:t xml:space="preserve">به مناسبت هفته جهانی شیر مادر 16 </w:t>
      </w:r>
      <w:r>
        <w:rPr>
          <w:rFonts w:ascii="sahel" w:eastAsia="Times New Roman" w:hAnsi="sahel" w:cs="Times New Roman"/>
          <w:sz w:val="24"/>
          <w:szCs w:val="24"/>
          <w:rtl/>
        </w:rPr>
        <w:t>–</w:t>
      </w:r>
      <w:r>
        <w:rPr>
          <w:rFonts w:ascii="sahel" w:eastAsia="Times New Roman" w:hAnsi="sahel" w:cs="Times New Roman" w:hint="cs"/>
          <w:sz w:val="24"/>
          <w:szCs w:val="24"/>
          <w:rtl/>
        </w:rPr>
        <w:t xml:space="preserve"> 10 مرداد : </w:t>
      </w:r>
    </w:p>
    <w:p w14:paraId="57BFC411" w14:textId="77777777" w:rsidR="00B4539E" w:rsidRPr="00B4539E" w:rsidRDefault="00B4539E" w:rsidP="00EC7990">
      <w:pPr>
        <w:shd w:val="clear" w:color="auto" w:fill="FFFFFF"/>
        <w:bidi/>
        <w:spacing w:after="0" w:line="450" w:lineRule="atLeast"/>
        <w:jc w:val="both"/>
        <w:rPr>
          <w:rFonts w:ascii="sahel" w:eastAsia="Times New Roman" w:hAnsi="sahel" w:cs="Times New Roman"/>
          <w:sz w:val="24"/>
          <w:szCs w:val="24"/>
        </w:rPr>
      </w:pPr>
      <w:r w:rsidRPr="00B4539E">
        <w:rPr>
          <w:rFonts w:ascii="sahel" w:eastAsia="Times New Roman" w:hAnsi="sahel" w:cs="Times New Roman"/>
          <w:sz w:val="24"/>
          <w:szCs w:val="24"/>
          <w:rtl/>
        </w:rPr>
        <w:t>تغذیه با شیر مادر برای تحقق اهداف جهانی تغذیه از جمله بقا و سلامت انسانها، رشد اقتصادی و نیز پایداری محیط زیست، امری کلیدی و حیاتی است. حمایت و ترویج تغذیه با شیر مادر به عنوان راه حل موثر و هزینه اثربخش برای ادامه زندگی، ارتقای وضعیت تغذیه، رشد و تکامل شیرخواران و کودکان خردسال، حفاظت از سلامت مادران و کمک به کودکان برای دستیابی به حداکثر ظرفیت خود حتی تا سنین بزرگسالی مستند شده است.</w:t>
      </w:r>
      <w:r w:rsidR="00CD315C">
        <w:rPr>
          <w:rFonts w:ascii="sahel" w:eastAsia="Times New Roman" w:hAnsi="sahel" w:cs="Times New Roman"/>
          <w:sz w:val="24"/>
          <w:szCs w:val="24"/>
        </w:rPr>
        <w:t xml:space="preserve">  </w:t>
      </w:r>
    </w:p>
    <w:p w14:paraId="72D1930B" w14:textId="77777777" w:rsidR="00B4539E" w:rsidRPr="00B4539E" w:rsidRDefault="00B4539E" w:rsidP="00EC7990">
      <w:pPr>
        <w:shd w:val="clear" w:color="auto" w:fill="FFFFFF"/>
        <w:bidi/>
        <w:spacing w:after="0" w:line="450" w:lineRule="atLeast"/>
        <w:jc w:val="both"/>
        <w:rPr>
          <w:rFonts w:ascii="sahel" w:eastAsia="Times New Roman" w:hAnsi="sahel" w:cs="Times New Roman"/>
          <w:sz w:val="24"/>
          <w:szCs w:val="24"/>
        </w:rPr>
      </w:pPr>
      <w:r w:rsidRPr="00B4539E">
        <w:rPr>
          <w:rFonts w:ascii="sahel" w:eastAsia="Times New Roman" w:hAnsi="sahel" w:cs="Times New Roman"/>
          <w:sz w:val="24"/>
          <w:szCs w:val="24"/>
        </w:rPr>
        <w:br/>
      </w:r>
      <w:r w:rsidRPr="00B4539E">
        <w:rPr>
          <w:rFonts w:ascii="sahel" w:eastAsia="Times New Roman" w:hAnsi="sahel" w:cs="Times New Roman"/>
          <w:sz w:val="24"/>
          <w:szCs w:val="24"/>
          <w:rtl/>
        </w:rPr>
        <w:t>بدیهی است که ساعات و روزهای اول عمر فرصتی کلیدی برای استقرار شیردهی و فراهم آوردن حمایت های مورد نیاز مادران برای موفقیت در شیردهی است. تماس پوست با پوست مادر و نوزاد بلافاصله پس از تولد و شروع تغذیه با شیر مادر طی ساعت اول زندگی برای جریان یافتن و استقرار تغذیه با شیر مادر، ادامه حیات و سلامت نوزادان، شیرخواران و کودکان اهمیت زیادی دارد.</w:t>
      </w:r>
      <w:r>
        <w:rPr>
          <w:rFonts w:ascii="sahel" w:eastAsia="Times New Roman" w:hAnsi="sahel" w:cs="Times New Roman"/>
          <w:sz w:val="24"/>
          <w:szCs w:val="24"/>
        </w:rPr>
        <w:t xml:space="preserve"> </w:t>
      </w:r>
    </w:p>
    <w:p w14:paraId="6D030926" w14:textId="77777777" w:rsidR="00CD315C" w:rsidRDefault="00B4539E" w:rsidP="00EC7990">
      <w:pPr>
        <w:shd w:val="clear" w:color="auto" w:fill="FFFFFF"/>
        <w:bidi/>
        <w:spacing w:after="0" w:line="450" w:lineRule="atLeast"/>
        <w:jc w:val="both"/>
        <w:rPr>
          <w:rFonts w:ascii="sahel" w:eastAsia="Times New Roman" w:hAnsi="sahel" w:cs="Times New Roman"/>
          <w:sz w:val="24"/>
          <w:szCs w:val="24"/>
        </w:rPr>
      </w:pPr>
      <w:r w:rsidRPr="00B4539E">
        <w:rPr>
          <w:rFonts w:ascii="sahel" w:eastAsia="Times New Roman" w:hAnsi="sahel" w:cs="Times New Roman"/>
          <w:sz w:val="24"/>
          <w:szCs w:val="24"/>
        </w:rPr>
        <w:br/>
      </w:r>
      <w:r w:rsidRPr="00B4539E">
        <w:rPr>
          <w:rFonts w:ascii="sahel" w:eastAsia="Times New Roman" w:hAnsi="sahel" w:cs="Times New Roman"/>
          <w:sz w:val="24"/>
          <w:szCs w:val="24"/>
          <w:rtl/>
        </w:rPr>
        <w:t>تغذیه انحصاری با شیر مادر در 6 ماه اول عمر نیاز به مواد مغذی و انرژی لازم برای رشد و تکامل فیزیکی و عصبی کودکان را تامین می کند و اگر تغذیه با شیر مادر پس از 6 ماهگی همراه با مصرف غذاهای کمکی سالم و کافی، ادامه داشته باشد همچنان به تامین انرژی و مواد مغذی با کیفیت بالا و نیز پیشگیری از سوء تغذیه(لاغری و چاقی) و تامین امنیت غذایی شیرخواران کمک می کند.</w:t>
      </w:r>
    </w:p>
    <w:p w14:paraId="6EF5488B" w14:textId="24DD5207" w:rsidR="00CD315C" w:rsidRDefault="00CD315C" w:rsidP="00E84C56">
      <w:pPr>
        <w:shd w:val="clear" w:color="auto" w:fill="FFFFFF"/>
        <w:bidi/>
        <w:spacing w:after="0" w:line="450" w:lineRule="atLeast"/>
        <w:jc w:val="both"/>
        <w:rPr>
          <w:rFonts w:ascii="sahel" w:eastAsia="Times New Roman" w:hAnsi="sahel" w:cs="Times New Roman"/>
          <w:sz w:val="24"/>
          <w:szCs w:val="24"/>
        </w:rPr>
      </w:pPr>
      <w:r>
        <w:rPr>
          <w:rFonts w:ascii="sahel" w:eastAsia="Times New Roman" w:hAnsi="sahel" w:cs="Times New Roman" w:hint="cs"/>
          <w:sz w:val="24"/>
          <w:szCs w:val="24"/>
          <w:rtl/>
          <w:lang w:bidi="fa-IR"/>
        </w:rPr>
        <w:t xml:space="preserve">بدلیل اهمیت موضوع هر ساله 16-10 مرداد همزمان با سایر کشورهای جهان هفته جهانی شیرمادر نامگذاری شده است . </w:t>
      </w:r>
    </w:p>
    <w:p w14:paraId="6EB308FB" w14:textId="77777777" w:rsidR="00CD315C" w:rsidRDefault="00CD315C" w:rsidP="00B4539E">
      <w:pPr>
        <w:shd w:val="clear" w:color="auto" w:fill="FFFFFF"/>
        <w:spacing w:after="0" w:line="450" w:lineRule="atLeast"/>
        <w:jc w:val="right"/>
        <w:rPr>
          <w:rFonts w:ascii="sahel" w:eastAsia="Times New Roman" w:hAnsi="sahel" w:cs="Times New Roman"/>
          <w:sz w:val="24"/>
          <w:szCs w:val="24"/>
        </w:rPr>
      </w:pPr>
    </w:p>
    <w:p w14:paraId="10096FEC" w14:textId="18F24528" w:rsidR="00B4539E" w:rsidRPr="00B4539E" w:rsidRDefault="00E84C56" w:rsidP="00E84C56">
      <w:pPr>
        <w:shd w:val="clear" w:color="auto" w:fill="FFFFFF"/>
        <w:spacing w:after="0" w:line="450" w:lineRule="atLeast"/>
        <w:jc w:val="right"/>
        <w:rPr>
          <w:rFonts w:ascii="sahel" w:eastAsia="Times New Roman" w:hAnsi="sahel" w:cs="Times New Roman"/>
          <w:sz w:val="24"/>
          <w:szCs w:val="24"/>
        </w:rPr>
      </w:pPr>
      <w:r w:rsidRPr="00CD315C">
        <w:rPr>
          <w:rFonts w:ascii="sahel" w:eastAsia="Times New Roman" w:hAnsi="sahel" w:cs="Times New Roman"/>
          <w:noProof/>
          <w:sz w:val="24"/>
          <w:szCs w:val="24"/>
        </w:rPr>
        <w:drawing>
          <wp:inline distT="0" distB="0" distL="0" distR="0" wp14:anchorId="28A9BC7A" wp14:editId="44D63D5F">
            <wp:extent cx="5686929" cy="3151762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55" cy="32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5F0A" w14:textId="77777777" w:rsidR="002B0A8D" w:rsidRDefault="002B0A8D" w:rsidP="00B4539E">
      <w:pPr>
        <w:bidi/>
      </w:pPr>
    </w:p>
    <w:sectPr w:rsidR="002B0A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hel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39E"/>
    <w:rsid w:val="002B0A8D"/>
    <w:rsid w:val="00B4539E"/>
    <w:rsid w:val="00CD315C"/>
    <w:rsid w:val="00E84C56"/>
    <w:rsid w:val="00EC7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4CC52"/>
  <w15:chartTrackingRefBased/>
  <w15:docId w15:val="{A1644D40-A9EC-48E8-9781-8D0A04E87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6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karbasian</dc:creator>
  <cp:keywords/>
  <dc:description/>
  <cp:lastModifiedBy>Fariborz</cp:lastModifiedBy>
  <cp:revision>2</cp:revision>
  <dcterms:created xsi:type="dcterms:W3CDTF">2024-08-03T08:18:00Z</dcterms:created>
  <dcterms:modified xsi:type="dcterms:W3CDTF">2024-08-03T08:18:00Z</dcterms:modified>
</cp:coreProperties>
</file>